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5FFC1"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湘潭新闻奖系列报道作品完整目录</w:t>
      </w:r>
    </w:p>
    <w:p w14:paraId="4EA4ACE3">
      <w:pPr>
        <w:keepNext w:val="0"/>
        <w:keepLines w:val="0"/>
        <w:widowControl w:val="0"/>
        <w:suppressLineNumbers w:val="0"/>
        <w:spacing w:before="0" w:beforeAutospacing="0" w:after="0" w:afterAutospacing="0" w:line="32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default" w:ascii="仿宋_GB2312" w:hAnsi="仿宋" w:eastAsia="仿宋_GB2312" w:cs="仿宋_GB2312"/>
          <w:b/>
          <w:bCs w:val="0"/>
          <w:color w:val="000000"/>
          <w:kern w:val="2"/>
          <w:sz w:val="24"/>
          <w:szCs w:val="24"/>
          <w:lang w:val="en-US" w:eastAsia="zh-CN" w:bidi="ar"/>
        </w:rPr>
        <w:t>（表格内字体为五号仿宋_GB2312）</w:t>
      </w:r>
    </w:p>
    <w:tbl>
      <w:tblPr>
        <w:tblStyle w:val="5"/>
        <w:tblW w:w="9713" w:type="dxa"/>
        <w:jc w:val="center"/>
        <w:tblBorders>
          <w:top w:val="single" w:color="auto" w:sz="4" w:space="0"/>
          <w:left w:val="single" w:color="auto" w:sz="4" w:space="0"/>
          <w:bottom w:val="non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602"/>
        <w:gridCol w:w="849"/>
        <w:gridCol w:w="992"/>
        <w:gridCol w:w="1559"/>
        <w:gridCol w:w="996"/>
        <w:gridCol w:w="942"/>
      </w:tblGrid>
      <w:tr w14:paraId="2A2E5AC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83DF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79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5D2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 w:firstLine="560"/>
              <w:jc w:val="left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莲乡游记</w:t>
            </w:r>
          </w:p>
        </w:tc>
      </w:tr>
      <w:tr w14:paraId="02046ED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7BBD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BEB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1839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39DF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4C81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22FE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8159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备注</w:t>
            </w:r>
          </w:p>
        </w:tc>
      </w:tr>
      <w:tr w14:paraId="67EF6078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07D1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C227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千年文宗  溯源排头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BB1D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C285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4分05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1186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2025年4月27日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A694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BE1E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5A91B3A2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AC66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54B9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洛口古镇的繁华印记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8AE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473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3分08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D303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2025年6月4日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C572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C640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03619796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A3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3E3E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水墨深处的白石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A568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652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3分12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28A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2025年6月27日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5A2E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595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35DC66FD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DB4C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15A8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莲乡荷韵在花石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B071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2124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3分50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6A6B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2025年7月23日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9DC8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A0EA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3F58939A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7F3F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3A1A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锦石清潭映乡愁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540E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9BC0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6分17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DF3F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2025年8月29日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DB5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29EE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2DECB70C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C05E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D25A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水韵河口映韶华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C255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28D2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3分48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73FD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 xml:space="preserve">2025年9月30日 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5744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0644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4D294429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7338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5C4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乌石新绿映帅魂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F4CD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94B1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3分52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86A4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2025年10月24日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05B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E2EF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796B0636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AB7D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FC50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中路铺里的诗和情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0B9F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3FCF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4分42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F7C2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2025年12月26日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1D3F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390B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4FD7A44E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31D2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20E0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  <w:t>在分水谱一曲被遗忘的时光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3A3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5F69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5分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0AF6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2026年1月13日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66A9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湘潭县发布视频号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E7C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代表作</w:t>
            </w:r>
            <w:bookmarkStart w:id="0" w:name="_GoBack"/>
            <w:bookmarkEnd w:id="0"/>
          </w:p>
        </w:tc>
      </w:tr>
      <w:tr w14:paraId="288E25E5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D6D0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6501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A106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CC68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21A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3CA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F447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73626C50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ECCE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AF65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71CA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C396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BC06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CA42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EE4F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455E91A3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25D6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"/>
              </w:rPr>
              <w:t>12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B3A7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53FA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C3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E49C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63AA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34AA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</w:p>
        </w:tc>
      </w:tr>
      <w:tr w14:paraId="6A29761F">
        <w:tblPrEx>
          <w:tblBorders>
            <w:top w:val="single" w:color="auto" w:sz="4" w:space="0"/>
            <w:left w:val="single" w:color="auto" w:sz="4" w:space="0"/>
            <w:bottom w:val="non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13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134480B1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附在参评作品推荐表后。</w:t>
            </w:r>
          </w:p>
          <w:p w14:paraId="5421AE6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三篇代表作必须从开头、中间、结尾三部分中各选1篇，并在“备注”栏内注明“代表作”字样。</w:t>
            </w:r>
          </w:p>
          <w:p w14:paraId="173157B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填报作品按发表时间排序。</w:t>
            </w:r>
          </w:p>
          <w:p w14:paraId="6305941A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音视频内容，应填报时长。</w:t>
            </w:r>
          </w:p>
          <w:p w14:paraId="540F5A4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default" w:ascii="楷体" w:hAnsi="楷体" w:eastAsia="楷体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楷体" w:hAnsi="楷体" w:eastAsia="楷体" w:cs="楷体"/>
                <w:color w:val="000000"/>
                <w:kern w:val="2"/>
                <w:sz w:val="21"/>
                <w:szCs w:val="21"/>
                <w:lang w:val="en-US" w:eastAsia="zh-CN" w:bidi="ar"/>
              </w:rPr>
              <w:t>广播、电视、新媒体作品在“刊播日期”栏内填报播出日期及时间；在“刊播版面”栏内填报作品刊播频道、频率、账号和栏目名称。</w:t>
            </w:r>
          </w:p>
        </w:tc>
      </w:tr>
    </w:tbl>
    <w:p w14:paraId="4D2E10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D6E675"/>
    <w:multiLevelType w:val="multilevel"/>
    <w:tmpl w:val="98D6E67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41F60"/>
    <w:rsid w:val="00D64AE1"/>
    <w:rsid w:val="034F0B7A"/>
    <w:rsid w:val="04695C6C"/>
    <w:rsid w:val="07A86AAB"/>
    <w:rsid w:val="0D9F26FE"/>
    <w:rsid w:val="0E124C7E"/>
    <w:rsid w:val="0EDB6080"/>
    <w:rsid w:val="111927C8"/>
    <w:rsid w:val="115832F0"/>
    <w:rsid w:val="15826B8D"/>
    <w:rsid w:val="16A668AC"/>
    <w:rsid w:val="1D8B67FB"/>
    <w:rsid w:val="203D63DC"/>
    <w:rsid w:val="20CF69FF"/>
    <w:rsid w:val="216E6218"/>
    <w:rsid w:val="224A27E1"/>
    <w:rsid w:val="230E7CB2"/>
    <w:rsid w:val="2A3C3357"/>
    <w:rsid w:val="2D045C82"/>
    <w:rsid w:val="303A20E7"/>
    <w:rsid w:val="32841F60"/>
    <w:rsid w:val="33925D96"/>
    <w:rsid w:val="343432F1"/>
    <w:rsid w:val="37C83693"/>
    <w:rsid w:val="38E2156D"/>
    <w:rsid w:val="39FC665F"/>
    <w:rsid w:val="3EFF09FD"/>
    <w:rsid w:val="41150A3E"/>
    <w:rsid w:val="44110F59"/>
    <w:rsid w:val="455455A1"/>
    <w:rsid w:val="46AC31BB"/>
    <w:rsid w:val="5066262C"/>
    <w:rsid w:val="50CD6207"/>
    <w:rsid w:val="53281E1B"/>
    <w:rsid w:val="53BC2C8F"/>
    <w:rsid w:val="570404A9"/>
    <w:rsid w:val="5D307A32"/>
    <w:rsid w:val="5D8B36D2"/>
    <w:rsid w:val="69DF2DDC"/>
    <w:rsid w:val="6DFF1C9E"/>
    <w:rsid w:val="72760055"/>
    <w:rsid w:val="73C6500C"/>
    <w:rsid w:val="77A80CB1"/>
    <w:rsid w:val="7B3B1E3C"/>
    <w:rsid w:val="7E9B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3">
    <w:name w:val="Body Text Indent"/>
    <w:basedOn w:val="1"/>
    <w:next w:val="4"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4">
    <w:name w:val="Body Text Indent 2"/>
    <w:basedOn w:val="1"/>
    <w:next w:val="1"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2026-02-28T03:46:00Z</dcterms:created>
  <dc:creator>琳子</dc:creator>
  <cp:lastModifiedBy>琳子</cp:lastModifiedBy>
  <dcterms:modified xsi:type="dcterms:W3CDTF">2026-02-28T06:37:03Z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46C576D2CA184576A436EED69CED854E_11</vt:lpwstr>
  </property>
  <property fmtid="{D5CDD505-2E9C-101B-9397-08002B2CF9AE}" pid="4" name="KSOTemplateDocerSaveRecord">
    <vt:lpwstr>eyJoZGlkIjoiYmZlOGQ2YWRkYWY4N2VmMmJiMWExM2FhNTcwYjBlMzYiLCJ1c2VySWQiOiI2NzEzNDgyMTQifQ==</vt:lpwstr>
  </property>
</Properties>
</file>